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Кодификатор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Планируемых результатов освоения основной образовательной программы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 xml:space="preserve">начального общего образования по </w:t>
      </w:r>
      <w:r w:rsidR="000739F8">
        <w:rPr>
          <w:b/>
          <w:sz w:val="24"/>
          <w:szCs w:val="24"/>
        </w:rPr>
        <w:t>математике</w:t>
      </w:r>
      <w:r w:rsidRPr="001D3B5D">
        <w:rPr>
          <w:b/>
          <w:sz w:val="24"/>
          <w:szCs w:val="24"/>
        </w:rPr>
        <w:t xml:space="preserve"> в</w:t>
      </w:r>
      <w:r w:rsidR="009D5E44">
        <w:rPr>
          <w:b/>
          <w:sz w:val="24"/>
          <w:szCs w:val="24"/>
        </w:rPr>
        <w:t>о</w:t>
      </w:r>
      <w:r w:rsidRPr="001D3B5D">
        <w:rPr>
          <w:b/>
          <w:sz w:val="24"/>
          <w:szCs w:val="24"/>
        </w:rPr>
        <w:t xml:space="preserve"> </w:t>
      </w:r>
      <w:r w:rsidR="009D5E44">
        <w:rPr>
          <w:b/>
          <w:sz w:val="24"/>
          <w:szCs w:val="24"/>
        </w:rPr>
        <w:t>2</w:t>
      </w:r>
      <w:r w:rsidRPr="001D3B5D">
        <w:rPr>
          <w:b/>
          <w:sz w:val="24"/>
          <w:szCs w:val="24"/>
        </w:rPr>
        <w:t xml:space="preserve"> классе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для проведения процедур оценки учебных достижений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8551"/>
      </w:tblGrid>
      <w:tr w:rsidR="00ED07C1" w:rsidRPr="001D3B5D" w:rsidTr="0083788D">
        <w:tc>
          <w:tcPr>
            <w:tcW w:w="1020" w:type="dxa"/>
          </w:tcPr>
          <w:p w:rsidR="00ED07C1" w:rsidRPr="001D3B5D" w:rsidRDefault="00ED07C1" w:rsidP="00413E00">
            <w:pPr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51" w:type="dxa"/>
          </w:tcPr>
          <w:p w:rsidR="00ED07C1" w:rsidRPr="001D3B5D" w:rsidRDefault="00ED07C1" w:rsidP="00413E00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ED07C1" w:rsidRPr="001D3B5D" w:rsidTr="0083788D">
        <w:tc>
          <w:tcPr>
            <w:tcW w:w="1020" w:type="dxa"/>
          </w:tcPr>
          <w:p w:rsidR="00ED07C1" w:rsidRPr="001D3B5D" w:rsidRDefault="00ED07C1" w:rsidP="00413E00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1" w:type="dxa"/>
          </w:tcPr>
          <w:p w:rsidR="00ED07C1" w:rsidRPr="001D3B5D" w:rsidRDefault="0083788D" w:rsidP="00837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Раздел </w:t>
            </w:r>
            <w:r w:rsidR="000739F8" w:rsidRPr="00785968">
              <w:rPr>
                <w:rFonts w:eastAsia="Calibri"/>
                <w:b/>
                <w:sz w:val="24"/>
                <w:szCs w:val="24"/>
              </w:rPr>
              <w:t>«Числа и величины»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1D3B5D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 xml:space="preserve">читать, записывать, сравнивать, упорядочивать числа от нуля до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тысячи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1D3B5D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>устанавливать закономерность – правило, по которому составлена последовательность чисел</w:t>
            </w:r>
          </w:p>
        </w:tc>
      </w:tr>
      <w:tr w:rsidR="009D5E44" w:rsidRPr="004228B7" w:rsidTr="0083788D">
        <w:tc>
          <w:tcPr>
            <w:tcW w:w="1020" w:type="dxa"/>
          </w:tcPr>
          <w:p w:rsidR="009D5E44" w:rsidRPr="004228B7" w:rsidRDefault="009D5E44" w:rsidP="00413E00">
            <w:pPr>
              <w:jc w:val="center"/>
              <w:rPr>
                <w:sz w:val="24"/>
                <w:szCs w:val="24"/>
              </w:rPr>
            </w:pPr>
            <w:r w:rsidRPr="004228B7">
              <w:rPr>
                <w:sz w:val="24"/>
                <w:szCs w:val="24"/>
              </w:rPr>
              <w:t>1.3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представление многозначного числа в виде суммы разрядных слагаемых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83788D" w:rsidRDefault="009D5E44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1.4</w:t>
            </w:r>
          </w:p>
        </w:tc>
        <w:tc>
          <w:tcPr>
            <w:tcW w:w="8551" w:type="dxa"/>
          </w:tcPr>
          <w:p w:rsidR="009D5E44" w:rsidRPr="00167523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>читать, различать, з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аписывать и сравнивать величины длины</w:t>
            </w:r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 xml:space="preserve"> (метр, дециметр, сантиметр, миллиметр)</w:t>
            </w:r>
            <w:proofErr w:type="gramEnd"/>
          </w:p>
        </w:tc>
      </w:tr>
      <w:tr w:rsidR="009D5E44" w:rsidRPr="001D3B5D" w:rsidTr="0083788D">
        <w:tc>
          <w:tcPr>
            <w:tcW w:w="1020" w:type="dxa"/>
          </w:tcPr>
          <w:p w:rsidR="009D5E44" w:rsidRPr="0083788D" w:rsidRDefault="009D5E44" w:rsidP="00413E00">
            <w:pPr>
              <w:jc w:val="center"/>
              <w:rPr>
                <w:b/>
                <w:sz w:val="24"/>
                <w:szCs w:val="24"/>
              </w:rPr>
            </w:pPr>
            <w:r w:rsidRPr="008378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1" w:type="dxa"/>
          </w:tcPr>
          <w:p w:rsidR="009D5E44" w:rsidRDefault="009D5E44" w:rsidP="008378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«Арифметические действия»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83788D" w:rsidRDefault="009D5E44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2.1</w:t>
            </w:r>
          </w:p>
        </w:tc>
        <w:tc>
          <w:tcPr>
            <w:tcW w:w="8551" w:type="dxa"/>
          </w:tcPr>
          <w:p w:rsidR="009D5E44" w:rsidRPr="009B205F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73FD">
              <w:rPr>
                <w:rFonts w:eastAsia="Calibri"/>
                <w:sz w:val="24"/>
                <w:szCs w:val="24"/>
              </w:rPr>
              <w:t>выполнять письменно действия с многозначным</w:t>
            </w:r>
            <w:r>
              <w:rPr>
                <w:rFonts w:eastAsia="Calibri"/>
                <w:sz w:val="24"/>
                <w:szCs w:val="24"/>
              </w:rPr>
              <w:t>и числами (сложение, вычитание и табличного умножения и деления</w:t>
            </w:r>
            <w:r w:rsidRPr="006B73F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 2,3,</w:t>
            </w:r>
            <w:r w:rsidRPr="009B205F">
              <w:rPr>
                <w:rFonts w:eastAsia="Calibri"/>
                <w:sz w:val="24"/>
                <w:szCs w:val="24"/>
              </w:rPr>
              <w:t>4</w:t>
            </w:r>
            <w:proofErr w:type="gramEnd"/>
          </w:p>
        </w:tc>
      </w:tr>
      <w:tr w:rsidR="009D5E44" w:rsidRPr="001D3B5D" w:rsidTr="0083788D">
        <w:tc>
          <w:tcPr>
            <w:tcW w:w="1020" w:type="dxa"/>
          </w:tcPr>
          <w:p w:rsidR="009D5E44" w:rsidRPr="0083788D" w:rsidRDefault="009D5E44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2.2</w:t>
            </w:r>
          </w:p>
        </w:tc>
        <w:tc>
          <w:tcPr>
            <w:tcW w:w="8551" w:type="dxa"/>
          </w:tcPr>
          <w:p w:rsidR="009D5E44" w:rsidRPr="006B73FD" w:rsidRDefault="009D5E44" w:rsidP="0045049A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находить неизвестный компонент арифметического действия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83788D" w:rsidRDefault="009D5E44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2.3</w:t>
            </w:r>
          </w:p>
        </w:tc>
        <w:tc>
          <w:tcPr>
            <w:tcW w:w="8551" w:type="dxa"/>
          </w:tcPr>
          <w:p w:rsidR="009D5E44" w:rsidRPr="006B73FD" w:rsidRDefault="009D5E44" w:rsidP="00E16E32">
            <w:pPr>
              <w:jc w:val="both"/>
              <w:rPr>
                <w:rFonts w:eastAsia="Calibri"/>
              </w:rPr>
            </w:pPr>
            <w:r w:rsidRPr="006B73FD">
              <w:rPr>
                <w:rFonts w:eastAsia="Calibri"/>
                <w:sz w:val="24"/>
                <w:szCs w:val="24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5346D5" w:rsidRDefault="009D5E44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51" w:type="dxa"/>
          </w:tcPr>
          <w:p w:rsidR="009D5E44" w:rsidRPr="001D3B5D" w:rsidRDefault="009D5E44" w:rsidP="0083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«Работа с текстовыми задачами»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5346D5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</w:t>
            </w:r>
          </w:p>
          <w:p w:rsidR="009D5E44" w:rsidRPr="006B73FD" w:rsidRDefault="009D5E44" w:rsidP="00413E00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решать зад</w:t>
            </w:r>
            <w:r>
              <w:rPr>
                <w:rFonts w:eastAsia="Calibri"/>
                <w:sz w:val="24"/>
                <w:szCs w:val="24"/>
              </w:rPr>
              <w:t>ачи арифметическим способом (в 1-</w:t>
            </w:r>
            <w:r w:rsidRPr="006B73FD">
              <w:rPr>
                <w:rFonts w:eastAsia="Calibri"/>
                <w:sz w:val="24"/>
                <w:szCs w:val="24"/>
              </w:rPr>
              <w:t>2 действия), объяснять решение (ответ)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5346D5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51" w:type="dxa"/>
          </w:tcPr>
          <w:p w:rsidR="009D5E44" w:rsidRPr="006B73FD" w:rsidRDefault="009D5E44" w:rsidP="00D82F88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7816BE" w:rsidRDefault="009D5E44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«Геометрические величины»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5346D5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51" w:type="dxa"/>
          </w:tcPr>
          <w:p w:rsidR="009D5E44" w:rsidRPr="006B73FD" w:rsidRDefault="009D5E44" w:rsidP="00413E0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Fonts w:eastAsia="Calibri"/>
                <w:sz w:val="24"/>
                <w:szCs w:val="24"/>
              </w:rPr>
              <w:t>площадь и периметр</w:t>
            </w:r>
            <w:r w:rsidRPr="006B73FD">
              <w:rPr>
                <w:rFonts w:eastAsia="Calibri"/>
                <w:sz w:val="24"/>
                <w:szCs w:val="24"/>
              </w:rPr>
              <w:t xml:space="preserve"> прямоугольника и квадрата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Pr="007816BE" w:rsidRDefault="009D5E44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51" w:type="dxa"/>
          </w:tcPr>
          <w:p w:rsidR="009D5E44" w:rsidRPr="007816BE" w:rsidRDefault="009D5E44" w:rsidP="0014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«Уравнения»</w:t>
            </w:r>
          </w:p>
        </w:tc>
      </w:tr>
      <w:tr w:rsidR="009D5E44" w:rsidRPr="001D3B5D" w:rsidTr="0083788D">
        <w:tc>
          <w:tcPr>
            <w:tcW w:w="1020" w:type="dxa"/>
          </w:tcPr>
          <w:p w:rsidR="009D5E44" w:rsidRDefault="009D5E44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51" w:type="dxa"/>
          </w:tcPr>
          <w:p w:rsidR="009D5E44" w:rsidRPr="006B73FD" w:rsidRDefault="009D5E44" w:rsidP="009D5E4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решать простые уравнения</w:t>
            </w:r>
          </w:p>
        </w:tc>
      </w:tr>
    </w:tbl>
    <w:p w:rsidR="00837488" w:rsidRDefault="00837488"/>
    <w:sectPr w:rsidR="0083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2"/>
    <w:rsid w:val="000739F8"/>
    <w:rsid w:val="00147323"/>
    <w:rsid w:val="00837488"/>
    <w:rsid w:val="0083788D"/>
    <w:rsid w:val="009D5E44"/>
    <w:rsid w:val="00DC2FF2"/>
    <w:rsid w:val="00E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>Гимназия 24 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6</cp:revision>
  <dcterms:created xsi:type="dcterms:W3CDTF">2020-04-24T04:57:00Z</dcterms:created>
  <dcterms:modified xsi:type="dcterms:W3CDTF">2020-04-24T05:11:00Z</dcterms:modified>
</cp:coreProperties>
</file>